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18" w:rsidRDefault="007E0918" w:rsidP="007E0918">
      <w:pPr>
        <w:pStyle w:val="a3"/>
        <w:numPr>
          <w:ilvl w:val="0"/>
          <w:numId w:val="2"/>
        </w:numPr>
        <w:spacing w:after="0" w:line="240" w:lineRule="auto"/>
      </w:pPr>
      <w:r>
        <w:t xml:space="preserve">Специалист, претендующий на присвоение </w:t>
      </w:r>
      <w:r w:rsidRPr="007E0918">
        <w:rPr>
          <w:b/>
          <w:i/>
        </w:rPr>
        <w:t>второй квалификационной категории</w:t>
      </w:r>
      <w:r>
        <w:t xml:space="preserve">, </w:t>
      </w:r>
      <w:r>
        <w:t xml:space="preserve">в </w:t>
      </w:r>
      <w:r w:rsidRPr="007E0918">
        <w:t xml:space="preserve"> соответствии с </w:t>
      </w:r>
      <w:r>
        <w:t>п</w:t>
      </w:r>
      <w:r w:rsidRPr="007E0918">
        <w:t>.7 Приказам Минздрава Росси</w:t>
      </w:r>
      <w:r>
        <w:t xml:space="preserve">и от 22 ноября 2021 года № 1083н </w:t>
      </w:r>
      <w:r>
        <w:t>должен:</w:t>
      </w:r>
    </w:p>
    <w:p w:rsidR="007E0918" w:rsidRDefault="007E0918" w:rsidP="007E0918">
      <w:pPr>
        <w:spacing w:after="0" w:line="240" w:lineRule="auto"/>
        <w:ind w:left="709"/>
      </w:pPr>
      <w:r>
        <w:t>иметь теоретическую подготовку и практические навыки в области осуществляемой профессиональной деятельности;</w:t>
      </w:r>
    </w:p>
    <w:p w:rsidR="007E0918" w:rsidRDefault="007E0918" w:rsidP="007E0918">
      <w:pPr>
        <w:spacing w:after="0" w:line="240" w:lineRule="auto"/>
        <w:ind w:left="709"/>
      </w:pPr>
      <w:r>
        <w:t>использовать современные методы диагностики, профилактики, лечения, медицинской реабилитации и владеть лечебно-диагностической техникой в области осуществляемой профессиональной деятельности (за исключением лиц, имеющих фармацевтическое образование);</w:t>
      </w:r>
    </w:p>
    <w:p w:rsidR="007E0918" w:rsidRDefault="007E0918" w:rsidP="007E0918">
      <w:pPr>
        <w:spacing w:after="0" w:line="240" w:lineRule="auto"/>
        <w:ind w:left="709"/>
      </w:pPr>
      <w:proofErr w:type="gramStart"/>
      <w:r>
        <w:t>принимать участие в оптимизации и актуализации процессов и процедур деятельности аптечной организации, направленных на снижение производственных потерь, оптимизацию деятельности,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  <w:proofErr w:type="gramEnd"/>
    </w:p>
    <w:p w:rsidR="007E0918" w:rsidRDefault="007E0918" w:rsidP="007E0918">
      <w:pPr>
        <w:spacing w:after="0"/>
        <w:ind w:left="709"/>
      </w:pPr>
      <w:r>
        <w:t>ориентироваться в современной научно-технической информации, владеть навыками анализа количественных и качественных показателей работы, составлять отчет о работе;</w:t>
      </w:r>
    </w:p>
    <w:p w:rsidR="007E0918" w:rsidRDefault="007E0918" w:rsidP="007E0918">
      <w:pPr>
        <w:spacing w:after="0"/>
        <w:ind w:left="709"/>
      </w:pPr>
      <w:r>
        <w:t>иметь стаж работы по специальности (в должности) не менее трех лет.</w:t>
      </w:r>
    </w:p>
    <w:p w:rsidR="007E0918" w:rsidRDefault="007E0918" w:rsidP="007E0918">
      <w:pPr>
        <w:spacing w:after="0"/>
        <w:ind w:left="709"/>
      </w:pPr>
    </w:p>
    <w:p w:rsidR="007E0918" w:rsidRDefault="007E0918" w:rsidP="007E0918">
      <w:pPr>
        <w:pStyle w:val="a3"/>
        <w:numPr>
          <w:ilvl w:val="0"/>
          <w:numId w:val="2"/>
        </w:numPr>
        <w:spacing w:after="0"/>
      </w:pPr>
      <w:r>
        <w:t xml:space="preserve">Специалист, претендующий на получение </w:t>
      </w:r>
      <w:r w:rsidRPr="007E0918">
        <w:rPr>
          <w:b/>
          <w:i/>
        </w:rPr>
        <w:t>первой квалификационной категории</w:t>
      </w:r>
      <w:r>
        <w:t>,</w:t>
      </w:r>
      <w:r>
        <w:t xml:space="preserve"> </w:t>
      </w:r>
      <w:r>
        <w:t xml:space="preserve">в </w:t>
      </w:r>
      <w:r w:rsidRPr="007E0918">
        <w:t xml:space="preserve"> соответствии с </w:t>
      </w:r>
      <w:r>
        <w:t>п</w:t>
      </w:r>
      <w:r w:rsidRPr="007E0918">
        <w:t>.</w:t>
      </w:r>
      <w:r>
        <w:t>8</w:t>
      </w:r>
      <w:r w:rsidRPr="007E0918">
        <w:t xml:space="preserve"> Приказам Минздрава Росси</w:t>
      </w:r>
      <w:r>
        <w:t>и от 22 ноября 2021 года № 1083н</w:t>
      </w:r>
      <w:r>
        <w:t xml:space="preserve"> должен:</w:t>
      </w:r>
    </w:p>
    <w:p w:rsidR="007E0918" w:rsidRDefault="007E0918" w:rsidP="007E0918">
      <w:pPr>
        <w:pStyle w:val="a3"/>
        <w:spacing w:after="0"/>
      </w:pPr>
      <w:r>
        <w:t>иметь теоретическую подготовку и практические навыки в области осуществляемой профессиональной деятельности и смежных дисциплин;</w:t>
      </w:r>
    </w:p>
    <w:p w:rsidR="007E0918" w:rsidRDefault="007E0918" w:rsidP="007E0918">
      <w:pPr>
        <w:pStyle w:val="a3"/>
        <w:spacing w:after="0"/>
      </w:pPr>
      <w:r>
        <w:t>использовать современные методы диагностики, профилактики, лечения, медицинской реабилитации и владеть лечебно-диагностической техникой в области осуществляемой профессиональной деятельности (за исключением лиц, имеющих фармацевтическое образование);</w:t>
      </w:r>
    </w:p>
    <w:p w:rsidR="007E0918" w:rsidRDefault="007E0918" w:rsidP="007E0918">
      <w:pPr>
        <w:pStyle w:val="a3"/>
        <w:spacing w:after="0"/>
      </w:pPr>
      <w:proofErr w:type="gramStart"/>
      <w:r>
        <w:t>принимать участие в оптимизации и актуализации процессов и процедур деятельности аптечной организации, направленных на снижение производственных потерь, оптимизацию деятельности,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  <w:proofErr w:type="gramEnd"/>
    </w:p>
    <w:p w:rsidR="007E0918" w:rsidRDefault="007E0918" w:rsidP="007E0918">
      <w:pPr>
        <w:pStyle w:val="a3"/>
        <w:spacing w:after="0"/>
      </w:pPr>
      <w:r>
        <w:t>ориентироваться в современной научно-технической информации, уметь квалифицированно провести анализ количественных и качественных показателей работы, составлять отчет о работе;</w:t>
      </w:r>
    </w:p>
    <w:p w:rsidR="007E0918" w:rsidRDefault="007E0918" w:rsidP="007E0918">
      <w:pPr>
        <w:pStyle w:val="a3"/>
        <w:spacing w:after="0"/>
      </w:pPr>
      <w:r>
        <w:t>участвовать в решении тактических вопросов организации профессиональной деятельности;</w:t>
      </w:r>
    </w:p>
    <w:p w:rsidR="007E0918" w:rsidRDefault="007E0918" w:rsidP="007E0918">
      <w:pPr>
        <w:pStyle w:val="a3"/>
        <w:spacing w:after="0"/>
      </w:pPr>
      <w:r>
        <w:t>иметь стаж работы по специальности (в должности) не менее пяти лет.</w:t>
      </w:r>
    </w:p>
    <w:p w:rsidR="007E0918" w:rsidRDefault="007E0918" w:rsidP="007E0918">
      <w:pPr>
        <w:pStyle w:val="a3"/>
        <w:spacing w:after="0"/>
      </w:pPr>
    </w:p>
    <w:p w:rsidR="007E0918" w:rsidRPr="007E0918" w:rsidRDefault="007E0918" w:rsidP="007E091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0918">
        <w:rPr>
          <w:rFonts w:ascii="Calibri" w:hAnsi="Calibri" w:cs="Calibri"/>
        </w:rPr>
        <w:t xml:space="preserve">Специалист, претендующий на получение </w:t>
      </w:r>
      <w:r w:rsidRPr="007E0918">
        <w:rPr>
          <w:rFonts w:ascii="Calibri" w:hAnsi="Calibri" w:cs="Calibri"/>
          <w:b/>
          <w:i/>
        </w:rPr>
        <w:t>высшей квалификационной категории</w:t>
      </w:r>
      <w:r w:rsidRPr="007E0918">
        <w:rPr>
          <w:rFonts w:ascii="Calibri" w:hAnsi="Calibri" w:cs="Calibri"/>
        </w:rPr>
        <w:t xml:space="preserve">, </w:t>
      </w:r>
      <w:r>
        <w:t xml:space="preserve">в </w:t>
      </w:r>
      <w:r w:rsidRPr="007E0918">
        <w:t xml:space="preserve"> соответствии с </w:t>
      </w:r>
      <w:r>
        <w:t>п</w:t>
      </w:r>
      <w:r w:rsidRPr="007E0918">
        <w:t>.</w:t>
      </w:r>
      <w:r>
        <w:t>9</w:t>
      </w:r>
      <w:r w:rsidRPr="007E0918">
        <w:t xml:space="preserve"> Приказам Минздрава Росси</w:t>
      </w:r>
      <w:r>
        <w:t>и от 22 ноября 2021 года № 1083н</w:t>
      </w:r>
      <w:r w:rsidRPr="007E0918">
        <w:rPr>
          <w:rFonts w:ascii="Calibri" w:hAnsi="Calibri" w:cs="Calibri"/>
        </w:rPr>
        <w:t xml:space="preserve"> </w:t>
      </w:r>
      <w:r w:rsidRPr="007E0918">
        <w:rPr>
          <w:rFonts w:ascii="Calibri" w:hAnsi="Calibri" w:cs="Calibri"/>
        </w:rPr>
        <w:t>должен:</w:t>
      </w:r>
    </w:p>
    <w:p w:rsidR="007E0918" w:rsidRDefault="007E0918" w:rsidP="007E0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иметь высокую теоретическую подготовку и практические навыки в области осуществляемой профессиональной деятельности и смежных дисциплин;</w:t>
      </w:r>
    </w:p>
    <w:p w:rsidR="007E0918" w:rsidRDefault="007E0918" w:rsidP="007E0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использовать современные методы диагностики, профилактики, лечения, медицинской реабилитации и владеть лечебно-диагностической техникой в области осуществляемой профессиональной деятельности (за исключением лиц, имеющих фармацевтическое образование);</w:t>
      </w:r>
      <w:bookmarkStart w:id="0" w:name="_GoBack"/>
      <w:bookmarkEnd w:id="0"/>
    </w:p>
    <w:p w:rsidR="007E0918" w:rsidRDefault="007E0918" w:rsidP="007E0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принимать участие в оптимизации и актуализации процессов и процедур деятельности аптечной организации, направленных на снижение производственных потерь, оптимизацию деятельности,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  <w:proofErr w:type="gramEnd"/>
    </w:p>
    <w:p w:rsidR="007E0918" w:rsidRDefault="007E0918" w:rsidP="007E0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уметь квалифицированно оценить данные специальных методов исследования с целью установления диагноза;</w:t>
      </w:r>
    </w:p>
    <w:p w:rsidR="007E0918" w:rsidRDefault="007E0918" w:rsidP="007E0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ориентироваться в современной научно-технической информации и использовать ее для решения тактических и стратегических вопросов профессиональной деятельности, составлять отчет о работе;</w:t>
      </w:r>
    </w:p>
    <w:p w:rsidR="007E0918" w:rsidRDefault="007E0918" w:rsidP="007E0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иметь стаж работы по специальности (в должности) не менее семи лет.</w:t>
      </w:r>
    </w:p>
    <w:p w:rsidR="007E0918" w:rsidRDefault="007E0918" w:rsidP="007E0918">
      <w:pPr>
        <w:pStyle w:val="a3"/>
        <w:spacing w:after="0"/>
      </w:pPr>
    </w:p>
    <w:sectPr w:rsidR="007E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04E4C"/>
    <w:multiLevelType w:val="hybridMultilevel"/>
    <w:tmpl w:val="53EE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B4BC0"/>
    <w:multiLevelType w:val="hybridMultilevel"/>
    <w:tmpl w:val="365C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93"/>
    <w:rsid w:val="002F528C"/>
    <w:rsid w:val="00307093"/>
    <w:rsid w:val="003647E2"/>
    <w:rsid w:val="007E0918"/>
    <w:rsid w:val="0095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Тайлашева Татьяна Васильевна</dc:creator>
  <cp:lastModifiedBy>Тайлашева Татьяна Васильевна</cp:lastModifiedBy>
  <cp:revision>2</cp:revision>
  <dcterms:created xsi:type="dcterms:W3CDTF">2022-01-25T01:46:00Z</dcterms:created>
  <dcterms:modified xsi:type="dcterms:W3CDTF">2022-01-25T01:46:00Z</dcterms:modified>
</cp:coreProperties>
</file>